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029" w:rsidRDefault="006F4029" w:rsidP="009A3476">
      <w:pPr>
        <w:spacing w:after="0" w:line="240" w:lineRule="auto"/>
        <w:jc w:val="center"/>
        <w:rPr>
          <w:rFonts w:eastAsia="Times New Roman" w:cstheme="minorHAnsi"/>
          <w:sz w:val="26"/>
          <w:szCs w:val="26"/>
          <w:lang w:eastAsia="hu-HU"/>
        </w:rPr>
      </w:pPr>
    </w:p>
    <w:p w:rsidR="006F4029" w:rsidRDefault="006F4029" w:rsidP="006F4029">
      <w:pPr>
        <w:spacing w:after="0" w:line="240" w:lineRule="auto"/>
        <w:jc w:val="both"/>
        <w:rPr>
          <w:rStyle w:val="shorttext"/>
          <w:lang w:val="en"/>
        </w:rPr>
      </w:pPr>
    </w:p>
    <w:p w:rsidR="009A3476" w:rsidRPr="009A3476" w:rsidRDefault="009A3476" w:rsidP="006F4029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hu-HU"/>
        </w:rPr>
      </w:pPr>
      <w:r w:rsidRPr="009A3476">
        <w:rPr>
          <w:rFonts w:eastAsia="Times New Roman" w:cstheme="minorHAnsi"/>
          <w:sz w:val="26"/>
          <w:szCs w:val="26"/>
          <w:lang w:eastAsia="hu-HU"/>
        </w:rPr>
        <w:t xml:space="preserve">Group </w:t>
      </w:r>
      <w:proofErr w:type="spellStart"/>
      <w:r w:rsidRPr="009A3476">
        <w:rPr>
          <w:rFonts w:eastAsia="Times New Roman" w:cstheme="minorHAnsi"/>
          <w:sz w:val="26"/>
          <w:szCs w:val="26"/>
          <w:lang w:eastAsia="hu-HU"/>
        </w:rPr>
        <w:t>constant</w:t>
      </w:r>
      <w:proofErr w:type="spellEnd"/>
      <w:r w:rsidRPr="009A3476">
        <w:rPr>
          <w:rFonts w:eastAsia="Times New Roman" w:cstheme="minorHAnsi"/>
          <w:sz w:val="26"/>
          <w:szCs w:val="26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sz w:val="26"/>
          <w:szCs w:val="26"/>
          <w:lang w:eastAsia="hu-HU"/>
        </w:rPr>
        <w:t>generation</w:t>
      </w:r>
      <w:proofErr w:type="spellEnd"/>
      <w:r w:rsidRPr="009A3476">
        <w:rPr>
          <w:rFonts w:eastAsia="Times New Roman" w:cstheme="minorHAnsi"/>
          <w:sz w:val="26"/>
          <w:szCs w:val="26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sz w:val="26"/>
          <w:szCs w:val="26"/>
          <w:lang w:eastAsia="hu-HU"/>
        </w:rPr>
        <w:t>for</w:t>
      </w:r>
      <w:proofErr w:type="spellEnd"/>
      <w:r w:rsidRPr="009A3476">
        <w:rPr>
          <w:rFonts w:eastAsia="Times New Roman" w:cstheme="minorHAnsi"/>
          <w:sz w:val="26"/>
          <w:szCs w:val="26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sz w:val="26"/>
          <w:szCs w:val="26"/>
          <w:lang w:eastAsia="hu-HU"/>
        </w:rPr>
        <w:t>the</w:t>
      </w:r>
      <w:proofErr w:type="spellEnd"/>
      <w:r w:rsidRPr="009A3476">
        <w:rPr>
          <w:rFonts w:eastAsia="Times New Roman" w:cstheme="minorHAnsi"/>
          <w:sz w:val="26"/>
          <w:szCs w:val="26"/>
          <w:lang w:eastAsia="hu-HU"/>
        </w:rPr>
        <w:t xml:space="preserve"> GEN IV ALLEGRO </w:t>
      </w:r>
      <w:proofErr w:type="spellStart"/>
      <w:r w:rsidRPr="009A3476">
        <w:rPr>
          <w:rFonts w:eastAsia="Times New Roman" w:cstheme="minorHAnsi"/>
          <w:sz w:val="26"/>
          <w:szCs w:val="26"/>
          <w:lang w:eastAsia="hu-HU"/>
        </w:rPr>
        <w:t>reactor</w:t>
      </w:r>
      <w:proofErr w:type="spellEnd"/>
    </w:p>
    <w:p w:rsidR="009A3476" w:rsidRPr="009A3476" w:rsidRDefault="009A3476" w:rsidP="009A3476">
      <w:pPr>
        <w:spacing w:after="0" w:line="240" w:lineRule="auto"/>
        <w:jc w:val="center"/>
        <w:rPr>
          <w:rFonts w:eastAsia="Times New Roman" w:cstheme="minorHAnsi"/>
          <w:sz w:val="26"/>
          <w:szCs w:val="26"/>
          <w:lang w:eastAsia="hu-HU"/>
        </w:rPr>
      </w:pPr>
    </w:p>
    <w:p w:rsidR="009A3476" w:rsidRPr="009A3476" w:rsidRDefault="009A3476" w:rsidP="006F4029">
      <w:pPr>
        <w:spacing w:after="0" w:line="240" w:lineRule="auto"/>
        <w:rPr>
          <w:rFonts w:eastAsia="Times New Roman" w:cstheme="minorHAnsi"/>
          <w:lang w:eastAsia="hu-HU"/>
        </w:rPr>
      </w:pPr>
      <w:r w:rsidRPr="009A3476">
        <w:rPr>
          <w:rFonts w:eastAsia="Times New Roman" w:cstheme="minorHAnsi"/>
          <w:b/>
          <w:u w:val="single"/>
          <w:lang w:eastAsia="hu-HU"/>
        </w:rPr>
        <w:t xml:space="preserve">B. </w:t>
      </w:r>
      <w:proofErr w:type="spellStart"/>
      <w:r w:rsidRPr="009A3476">
        <w:rPr>
          <w:rFonts w:eastAsia="Times New Roman" w:cstheme="minorHAnsi"/>
          <w:b/>
          <w:u w:val="single"/>
          <w:lang w:eastAsia="hu-HU"/>
        </w:rPr>
        <w:t>Batki</w:t>
      </w:r>
      <w:proofErr w:type="spellEnd"/>
      <w:r w:rsidRPr="009A3476">
        <w:rPr>
          <w:rFonts w:eastAsia="Times New Roman" w:cstheme="minorHAnsi"/>
          <w:lang w:eastAsia="hu-HU"/>
        </w:rPr>
        <w:t xml:space="preserve">, I. Pataki, A. </w:t>
      </w:r>
      <w:proofErr w:type="spellStart"/>
      <w:r w:rsidRPr="009A3476">
        <w:rPr>
          <w:rFonts w:eastAsia="Times New Roman" w:cstheme="minorHAnsi"/>
          <w:lang w:eastAsia="hu-HU"/>
        </w:rPr>
        <w:t>Kereszturi</w:t>
      </w:r>
      <w:proofErr w:type="spellEnd"/>
      <w:r w:rsidRPr="009A3476">
        <w:rPr>
          <w:rFonts w:eastAsia="Times New Roman" w:cstheme="minorHAnsi"/>
          <w:lang w:eastAsia="hu-HU"/>
        </w:rPr>
        <w:t>, I. Panka</w:t>
      </w:r>
    </w:p>
    <w:p w:rsidR="009A3476" w:rsidRPr="009A3476" w:rsidRDefault="009A3476" w:rsidP="006F4029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bookmarkStart w:id="0" w:name="_GoBack"/>
      <w:bookmarkEnd w:id="0"/>
      <w:r w:rsidRPr="009A3476">
        <w:rPr>
          <w:rFonts w:eastAsia="Times New Roman" w:cstheme="minorHAnsi"/>
          <w:lang w:eastAsia="hu-HU"/>
        </w:rPr>
        <w:t xml:space="preserve">Centre </w:t>
      </w:r>
      <w:proofErr w:type="spellStart"/>
      <w:r w:rsidRPr="009A3476">
        <w:rPr>
          <w:rFonts w:eastAsia="Times New Roman" w:cstheme="minorHAnsi"/>
          <w:lang w:eastAsia="hu-HU"/>
        </w:rPr>
        <w:t>for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Energy</w:t>
      </w:r>
      <w:proofErr w:type="spellEnd"/>
      <w:r w:rsidRPr="009A3476">
        <w:rPr>
          <w:rFonts w:eastAsia="Times New Roman" w:cstheme="minorHAnsi"/>
          <w:lang w:eastAsia="hu-HU"/>
        </w:rPr>
        <w:t xml:space="preserve"> Research</w:t>
      </w:r>
    </w:p>
    <w:p w:rsidR="009A3476" w:rsidRPr="009A3476" w:rsidRDefault="009A3476" w:rsidP="009A347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:rsidR="009A3476" w:rsidRPr="009A3476" w:rsidRDefault="009A3476" w:rsidP="009A34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9A3476">
        <w:rPr>
          <w:rFonts w:eastAsia="Times New Roman" w:cstheme="minorHAnsi"/>
          <w:lang w:eastAsia="hu-HU"/>
        </w:rPr>
        <w:t>Abstract</w:t>
      </w:r>
      <w:proofErr w:type="spellEnd"/>
      <w:r w:rsidRPr="009A3476">
        <w:rPr>
          <w:rFonts w:eastAsia="Times New Roman" w:cstheme="minorHAnsi"/>
          <w:lang w:eastAsia="hu-HU"/>
        </w:rPr>
        <w:t>:</w:t>
      </w:r>
    </w:p>
    <w:p w:rsidR="009A3476" w:rsidRPr="009A3476" w:rsidRDefault="009A3476" w:rsidP="009A34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9A3476">
        <w:rPr>
          <w:rFonts w:eastAsia="Times New Roman" w:cstheme="minorHAnsi"/>
          <w:lang w:eastAsia="hu-HU"/>
        </w:rPr>
        <w:t xml:space="preserve">Group </w:t>
      </w:r>
      <w:proofErr w:type="spellStart"/>
      <w:r w:rsidRPr="009A3476">
        <w:rPr>
          <w:rFonts w:eastAsia="Times New Roman" w:cstheme="minorHAnsi"/>
          <w:lang w:eastAsia="hu-HU"/>
        </w:rPr>
        <w:t>constant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generation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for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fast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spectrum</w:t>
      </w:r>
      <w:proofErr w:type="spellEnd"/>
      <w:r w:rsidRPr="009A3476">
        <w:rPr>
          <w:rFonts w:eastAsia="Times New Roman" w:cstheme="minorHAnsi"/>
          <w:lang w:eastAsia="hu-HU"/>
        </w:rPr>
        <w:t xml:space="preserve"> and </w:t>
      </w:r>
      <w:proofErr w:type="spellStart"/>
      <w:r w:rsidRPr="009A3476">
        <w:rPr>
          <w:rFonts w:eastAsia="Times New Roman" w:cstheme="minorHAnsi"/>
          <w:lang w:eastAsia="hu-HU"/>
        </w:rPr>
        <w:t>thermal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reactors</w:t>
      </w:r>
      <w:proofErr w:type="spellEnd"/>
      <w:r w:rsidRPr="009A3476">
        <w:rPr>
          <w:rFonts w:eastAsia="Times New Roman" w:cstheme="minorHAnsi"/>
          <w:lang w:eastAsia="hu-HU"/>
        </w:rPr>
        <w:t xml:space="preserve"> has </w:t>
      </w:r>
      <w:proofErr w:type="spellStart"/>
      <w:r w:rsidRPr="009A3476">
        <w:rPr>
          <w:rFonts w:eastAsia="Times New Roman" w:cstheme="minorHAnsi"/>
          <w:lang w:eastAsia="hu-HU"/>
        </w:rPr>
        <w:t>several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significant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differences</w:t>
      </w:r>
      <w:proofErr w:type="spellEnd"/>
      <w:r w:rsidRPr="009A3476">
        <w:rPr>
          <w:rFonts w:eastAsia="Times New Roman" w:cstheme="minorHAnsi"/>
          <w:lang w:eastAsia="hu-HU"/>
        </w:rPr>
        <w:t xml:space="preserve">. </w:t>
      </w:r>
      <w:proofErr w:type="spellStart"/>
      <w:r w:rsidRPr="009A3476">
        <w:rPr>
          <w:rFonts w:eastAsia="Times New Roman" w:cstheme="minorHAnsi"/>
          <w:lang w:eastAsia="hu-HU"/>
        </w:rPr>
        <w:t>For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example</w:t>
      </w:r>
      <w:proofErr w:type="spellEnd"/>
      <w:r w:rsidRPr="009A3476">
        <w:rPr>
          <w:rFonts w:eastAsia="Times New Roman" w:cstheme="minorHAnsi"/>
          <w:lang w:eastAsia="hu-HU"/>
        </w:rPr>
        <w:t xml:space="preserve">, </w:t>
      </w:r>
      <w:proofErr w:type="spellStart"/>
      <w:r w:rsidRPr="009A3476">
        <w:rPr>
          <w:rFonts w:eastAsia="Times New Roman" w:cstheme="minorHAnsi"/>
          <w:lang w:eastAsia="hu-HU"/>
        </w:rPr>
        <w:t>in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the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case</w:t>
      </w:r>
      <w:proofErr w:type="spellEnd"/>
      <w:r w:rsidRPr="009A3476">
        <w:rPr>
          <w:rFonts w:eastAsia="Times New Roman" w:cstheme="minorHAnsi"/>
          <w:lang w:eastAsia="hu-HU"/>
        </w:rPr>
        <w:t xml:space="preserve"> of </w:t>
      </w:r>
      <w:proofErr w:type="spellStart"/>
      <w:r w:rsidRPr="009A3476">
        <w:rPr>
          <w:rFonts w:eastAsia="Times New Roman" w:cstheme="minorHAnsi"/>
          <w:lang w:eastAsia="hu-HU"/>
        </w:rPr>
        <w:t>thermal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reactors</w:t>
      </w:r>
      <w:proofErr w:type="spellEnd"/>
      <w:r w:rsidRPr="009A3476">
        <w:rPr>
          <w:rFonts w:eastAsia="Times New Roman" w:cstheme="minorHAnsi"/>
          <w:lang w:eastAsia="hu-HU"/>
        </w:rPr>
        <w:t xml:space="preserve">, </w:t>
      </w:r>
      <w:proofErr w:type="spellStart"/>
      <w:r w:rsidRPr="009A3476">
        <w:rPr>
          <w:rFonts w:eastAsia="Times New Roman" w:cstheme="minorHAnsi"/>
          <w:lang w:eastAsia="hu-HU"/>
        </w:rPr>
        <w:t>two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or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four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macro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energy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group</w:t>
      </w:r>
      <w:proofErr w:type="spellEnd"/>
      <w:r w:rsidRPr="009A3476">
        <w:rPr>
          <w:rFonts w:eastAsia="Times New Roman" w:cstheme="minorHAnsi"/>
          <w:lang w:eastAsia="hu-HU"/>
        </w:rPr>
        <w:t xml:space="preserve"> is </w:t>
      </w:r>
      <w:proofErr w:type="spellStart"/>
      <w:r w:rsidRPr="009A3476">
        <w:rPr>
          <w:rFonts w:eastAsia="Times New Roman" w:cstheme="minorHAnsi"/>
          <w:lang w:eastAsia="hu-HU"/>
        </w:rPr>
        <w:t>sufficient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to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use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the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few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group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constants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in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macro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codes</w:t>
      </w:r>
      <w:proofErr w:type="spellEnd"/>
      <w:r w:rsidRPr="009A3476">
        <w:rPr>
          <w:rFonts w:eastAsia="Times New Roman" w:cstheme="minorHAnsi"/>
          <w:lang w:eastAsia="hu-HU"/>
        </w:rPr>
        <w:t xml:space="preserve">. The neutron </w:t>
      </w:r>
      <w:proofErr w:type="spellStart"/>
      <w:r w:rsidRPr="009A3476">
        <w:rPr>
          <w:rFonts w:eastAsia="Times New Roman" w:cstheme="minorHAnsi"/>
          <w:lang w:eastAsia="hu-HU"/>
        </w:rPr>
        <w:t>spectrum</w:t>
      </w:r>
      <w:proofErr w:type="spellEnd"/>
      <w:r w:rsidRPr="009A3476">
        <w:rPr>
          <w:rFonts w:eastAsia="Times New Roman" w:cstheme="minorHAnsi"/>
          <w:lang w:eastAsia="hu-HU"/>
        </w:rPr>
        <w:t xml:space="preserve"> is shifted </w:t>
      </w:r>
      <w:proofErr w:type="spellStart"/>
      <w:r w:rsidRPr="009A3476">
        <w:rPr>
          <w:rFonts w:eastAsia="Times New Roman" w:cstheme="minorHAnsi"/>
          <w:lang w:eastAsia="hu-HU"/>
        </w:rPr>
        <w:t>to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higher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energies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in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fast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reactors</w:t>
      </w:r>
      <w:proofErr w:type="spellEnd"/>
      <w:r w:rsidRPr="009A3476">
        <w:rPr>
          <w:rFonts w:eastAsia="Times New Roman" w:cstheme="minorHAnsi"/>
          <w:lang w:eastAsia="hu-HU"/>
        </w:rPr>
        <w:t xml:space="preserve">, and </w:t>
      </w:r>
      <w:proofErr w:type="spellStart"/>
      <w:r w:rsidRPr="009A3476">
        <w:rPr>
          <w:rFonts w:eastAsia="Times New Roman" w:cstheme="minorHAnsi"/>
          <w:lang w:eastAsia="hu-HU"/>
        </w:rPr>
        <w:t>the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cross-sections</w:t>
      </w:r>
      <w:proofErr w:type="spellEnd"/>
      <w:r w:rsidRPr="009A3476">
        <w:rPr>
          <w:rFonts w:eastAsia="Times New Roman" w:cstheme="minorHAnsi"/>
          <w:lang w:eastAsia="hu-HU"/>
        </w:rPr>
        <w:t xml:space="preserve"> of </w:t>
      </w:r>
      <w:proofErr w:type="spellStart"/>
      <w:r w:rsidRPr="009A3476">
        <w:rPr>
          <w:rFonts w:eastAsia="Times New Roman" w:cstheme="minorHAnsi"/>
          <w:lang w:eastAsia="hu-HU"/>
        </w:rPr>
        <w:t>the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nuclei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change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rapidly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in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that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region</w:t>
      </w:r>
      <w:proofErr w:type="spellEnd"/>
      <w:r w:rsidRPr="009A3476">
        <w:rPr>
          <w:rFonts w:eastAsia="Times New Roman" w:cstheme="minorHAnsi"/>
          <w:lang w:eastAsia="hu-HU"/>
        </w:rPr>
        <w:t xml:space="preserve">, </w:t>
      </w:r>
      <w:proofErr w:type="spellStart"/>
      <w:r w:rsidRPr="009A3476">
        <w:rPr>
          <w:rFonts w:eastAsia="Times New Roman" w:cstheme="minorHAnsi"/>
          <w:lang w:eastAsia="hu-HU"/>
        </w:rPr>
        <w:t>thus</w:t>
      </w:r>
      <w:proofErr w:type="spellEnd"/>
      <w:r w:rsidRPr="009A3476">
        <w:rPr>
          <w:rFonts w:eastAsia="Times New Roman" w:cstheme="minorHAnsi"/>
          <w:lang w:eastAsia="hu-HU"/>
        </w:rPr>
        <w:t xml:space="preserve"> more </w:t>
      </w:r>
      <w:proofErr w:type="spellStart"/>
      <w:r w:rsidRPr="009A3476">
        <w:rPr>
          <w:rFonts w:eastAsia="Times New Roman" w:cstheme="minorHAnsi"/>
          <w:lang w:eastAsia="hu-HU"/>
        </w:rPr>
        <w:t>detailed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group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structure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needed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for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precise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macro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calculations</w:t>
      </w:r>
      <w:proofErr w:type="spellEnd"/>
      <w:r w:rsidRPr="009A3476">
        <w:rPr>
          <w:rFonts w:eastAsia="Times New Roman" w:cstheme="minorHAnsi"/>
          <w:lang w:eastAsia="hu-HU"/>
        </w:rPr>
        <w:t xml:space="preserve">. The ALLEGRO </w:t>
      </w:r>
      <w:proofErr w:type="spellStart"/>
      <w:r w:rsidRPr="009A3476">
        <w:rPr>
          <w:rFonts w:eastAsia="Times New Roman" w:cstheme="minorHAnsi"/>
          <w:lang w:eastAsia="hu-HU"/>
        </w:rPr>
        <w:t>gas-cooled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fast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reactor</w:t>
      </w:r>
      <w:proofErr w:type="spellEnd"/>
      <w:r w:rsidRPr="009A3476">
        <w:rPr>
          <w:rFonts w:eastAsia="Times New Roman" w:cstheme="minorHAnsi"/>
          <w:lang w:eastAsia="hu-HU"/>
        </w:rPr>
        <w:t xml:space="preserve"> is </w:t>
      </w:r>
      <w:proofErr w:type="spellStart"/>
      <w:r w:rsidRPr="009A3476">
        <w:rPr>
          <w:rFonts w:eastAsia="Times New Roman" w:cstheme="minorHAnsi"/>
          <w:lang w:eastAsia="hu-HU"/>
        </w:rPr>
        <w:t>currently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under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development</w:t>
      </w:r>
      <w:proofErr w:type="spellEnd"/>
      <w:r w:rsidRPr="009A3476">
        <w:rPr>
          <w:rFonts w:eastAsia="Times New Roman" w:cstheme="minorHAnsi"/>
          <w:lang w:eastAsia="hu-HU"/>
        </w:rPr>
        <w:t xml:space="preserve">, </w:t>
      </w:r>
      <w:proofErr w:type="spellStart"/>
      <w:r w:rsidRPr="009A3476">
        <w:rPr>
          <w:rFonts w:eastAsia="Times New Roman" w:cstheme="minorHAnsi"/>
          <w:lang w:eastAsia="hu-HU"/>
        </w:rPr>
        <w:t>where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group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constants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can</w:t>
      </w:r>
      <w:proofErr w:type="spellEnd"/>
      <w:r w:rsidRPr="009A3476">
        <w:rPr>
          <w:rFonts w:eastAsia="Times New Roman" w:cstheme="minorHAnsi"/>
          <w:lang w:eastAsia="hu-HU"/>
        </w:rPr>
        <w:t xml:space="preserve"> be </w:t>
      </w:r>
      <w:proofErr w:type="spellStart"/>
      <w:r w:rsidRPr="009A3476">
        <w:rPr>
          <w:rFonts w:eastAsia="Times New Roman" w:cstheme="minorHAnsi"/>
          <w:lang w:eastAsia="hu-HU"/>
        </w:rPr>
        <w:t>used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for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the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core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optimization</w:t>
      </w:r>
      <w:proofErr w:type="spellEnd"/>
      <w:r w:rsidRPr="009A3476">
        <w:rPr>
          <w:rFonts w:eastAsia="Times New Roman" w:cstheme="minorHAnsi"/>
          <w:lang w:eastAsia="hu-HU"/>
        </w:rPr>
        <w:t xml:space="preserve"> and </w:t>
      </w:r>
      <w:proofErr w:type="spellStart"/>
      <w:r w:rsidRPr="009A3476">
        <w:rPr>
          <w:rFonts w:eastAsia="Times New Roman" w:cstheme="minorHAnsi"/>
          <w:lang w:eastAsia="hu-HU"/>
        </w:rPr>
        <w:t>for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the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study</w:t>
      </w:r>
      <w:proofErr w:type="spellEnd"/>
      <w:r w:rsidRPr="009A3476">
        <w:rPr>
          <w:rFonts w:eastAsia="Times New Roman" w:cstheme="minorHAnsi"/>
          <w:lang w:eastAsia="hu-HU"/>
        </w:rPr>
        <w:t xml:space="preserve"> of </w:t>
      </w:r>
      <w:proofErr w:type="spellStart"/>
      <w:r w:rsidRPr="009A3476">
        <w:rPr>
          <w:rFonts w:eastAsia="Times New Roman" w:cstheme="minorHAnsi"/>
          <w:lang w:eastAsia="hu-HU"/>
        </w:rPr>
        <w:t>three-dimensional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effects</w:t>
      </w:r>
      <w:proofErr w:type="spellEnd"/>
      <w:r w:rsidRPr="009A3476">
        <w:rPr>
          <w:rFonts w:eastAsia="Times New Roman" w:cstheme="minorHAnsi"/>
          <w:lang w:eastAsia="hu-HU"/>
        </w:rPr>
        <w:t xml:space="preserve">. The </w:t>
      </w:r>
      <w:proofErr w:type="spellStart"/>
      <w:r w:rsidRPr="009A3476">
        <w:rPr>
          <w:rFonts w:eastAsia="Times New Roman" w:cstheme="minorHAnsi"/>
          <w:lang w:eastAsia="hu-HU"/>
        </w:rPr>
        <w:t>methodology</w:t>
      </w:r>
      <w:proofErr w:type="spellEnd"/>
      <w:r w:rsidRPr="009A3476">
        <w:rPr>
          <w:rFonts w:eastAsia="Times New Roman" w:cstheme="minorHAnsi"/>
          <w:lang w:eastAsia="hu-HU"/>
        </w:rPr>
        <w:t xml:space="preserve"> of </w:t>
      </w:r>
      <w:proofErr w:type="spellStart"/>
      <w:r w:rsidRPr="009A3476">
        <w:rPr>
          <w:rFonts w:eastAsia="Times New Roman" w:cstheme="minorHAnsi"/>
          <w:lang w:eastAsia="hu-HU"/>
        </w:rPr>
        <w:t>the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group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constant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generation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process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was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presented</w:t>
      </w:r>
      <w:proofErr w:type="spellEnd"/>
      <w:r w:rsidRPr="009A3476">
        <w:rPr>
          <w:rFonts w:eastAsia="Times New Roman" w:cstheme="minorHAnsi"/>
          <w:lang w:eastAsia="hu-HU"/>
        </w:rPr>
        <w:t xml:space="preserve">, </w:t>
      </w:r>
      <w:proofErr w:type="spellStart"/>
      <w:r w:rsidRPr="009A3476">
        <w:rPr>
          <w:rFonts w:eastAsia="Times New Roman" w:cstheme="minorHAnsi"/>
          <w:lang w:eastAsia="hu-HU"/>
        </w:rPr>
        <w:t>in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detail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with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the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following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topics</w:t>
      </w:r>
      <w:proofErr w:type="spellEnd"/>
      <w:r w:rsidRPr="009A3476">
        <w:rPr>
          <w:rFonts w:eastAsia="Times New Roman" w:cstheme="minorHAnsi"/>
          <w:lang w:eastAsia="hu-HU"/>
        </w:rPr>
        <w:t xml:space="preserve">: </w:t>
      </w:r>
      <w:proofErr w:type="spellStart"/>
      <w:r w:rsidRPr="009A3476">
        <w:rPr>
          <w:rFonts w:eastAsia="Times New Roman" w:cstheme="minorHAnsi"/>
          <w:lang w:eastAsia="hu-HU"/>
        </w:rPr>
        <w:t>optimization</w:t>
      </w:r>
      <w:proofErr w:type="spellEnd"/>
      <w:r w:rsidRPr="009A3476">
        <w:rPr>
          <w:rFonts w:eastAsia="Times New Roman" w:cstheme="minorHAnsi"/>
          <w:lang w:eastAsia="hu-HU"/>
        </w:rPr>
        <w:t xml:space="preserve"> of </w:t>
      </w:r>
      <w:proofErr w:type="spellStart"/>
      <w:r w:rsidRPr="009A3476">
        <w:rPr>
          <w:rFonts w:eastAsia="Times New Roman" w:cstheme="minorHAnsi"/>
          <w:lang w:eastAsia="hu-HU"/>
        </w:rPr>
        <w:t>the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macro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energy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group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structure</w:t>
      </w:r>
      <w:proofErr w:type="spellEnd"/>
      <w:r w:rsidRPr="009A3476">
        <w:rPr>
          <w:rFonts w:eastAsia="Times New Roman" w:cstheme="minorHAnsi"/>
          <w:lang w:eastAsia="hu-HU"/>
        </w:rPr>
        <w:t xml:space="preserve">, </w:t>
      </w:r>
      <w:proofErr w:type="spellStart"/>
      <w:r w:rsidRPr="009A3476">
        <w:rPr>
          <w:rFonts w:eastAsia="Times New Roman" w:cstheme="minorHAnsi"/>
          <w:lang w:eastAsia="hu-HU"/>
        </w:rPr>
        <w:t>optimization</w:t>
      </w:r>
      <w:proofErr w:type="spellEnd"/>
      <w:r w:rsidRPr="009A3476">
        <w:rPr>
          <w:rFonts w:eastAsia="Times New Roman" w:cstheme="minorHAnsi"/>
          <w:lang w:eastAsia="hu-HU"/>
        </w:rPr>
        <w:t xml:space="preserve"> of </w:t>
      </w:r>
      <w:proofErr w:type="spellStart"/>
      <w:r w:rsidRPr="009A3476">
        <w:rPr>
          <w:rFonts w:eastAsia="Times New Roman" w:cstheme="minorHAnsi"/>
          <w:lang w:eastAsia="hu-HU"/>
        </w:rPr>
        <w:t>the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nodalization</w:t>
      </w:r>
      <w:proofErr w:type="spellEnd"/>
      <w:r w:rsidRPr="009A3476">
        <w:rPr>
          <w:rFonts w:eastAsia="Times New Roman" w:cstheme="minorHAnsi"/>
          <w:lang w:eastAsia="hu-HU"/>
        </w:rPr>
        <w:t xml:space="preserve"> and </w:t>
      </w:r>
      <w:proofErr w:type="spellStart"/>
      <w:r w:rsidRPr="009A3476">
        <w:rPr>
          <w:rFonts w:eastAsia="Times New Roman" w:cstheme="minorHAnsi"/>
          <w:lang w:eastAsia="hu-HU"/>
        </w:rPr>
        <w:t>parameterization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according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to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thermal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effects</w:t>
      </w:r>
      <w:proofErr w:type="spellEnd"/>
      <w:r w:rsidRPr="009A3476">
        <w:rPr>
          <w:rFonts w:eastAsia="Times New Roman" w:cstheme="minorHAnsi"/>
          <w:lang w:eastAsia="hu-HU"/>
        </w:rPr>
        <w:t xml:space="preserve">. The </w:t>
      </w:r>
      <w:proofErr w:type="spellStart"/>
      <w:r w:rsidRPr="009A3476">
        <w:rPr>
          <w:rFonts w:eastAsia="Times New Roman" w:cstheme="minorHAnsi"/>
          <w:lang w:eastAsia="hu-HU"/>
        </w:rPr>
        <w:t>group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constants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are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generated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using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the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Serpent</w:t>
      </w:r>
      <w:proofErr w:type="spellEnd"/>
      <w:r w:rsidRPr="009A3476">
        <w:rPr>
          <w:rFonts w:eastAsia="Times New Roman" w:cstheme="minorHAnsi"/>
          <w:lang w:eastAsia="hu-HU"/>
        </w:rPr>
        <w:t xml:space="preserve"> Monte Carlo </w:t>
      </w:r>
      <w:proofErr w:type="spellStart"/>
      <w:r w:rsidRPr="009A3476">
        <w:rPr>
          <w:rFonts w:eastAsia="Times New Roman" w:cstheme="minorHAnsi"/>
          <w:lang w:eastAsia="hu-HU"/>
        </w:rPr>
        <w:t>code</w:t>
      </w:r>
      <w:proofErr w:type="spellEnd"/>
      <w:r w:rsidRPr="009A3476">
        <w:rPr>
          <w:rFonts w:eastAsia="Times New Roman" w:cstheme="minorHAnsi"/>
          <w:lang w:eastAsia="hu-HU"/>
        </w:rPr>
        <w:t xml:space="preserve">, </w:t>
      </w:r>
      <w:proofErr w:type="spellStart"/>
      <w:r w:rsidRPr="009A3476">
        <w:rPr>
          <w:rFonts w:eastAsia="Times New Roman" w:cstheme="minorHAnsi"/>
          <w:lang w:eastAsia="hu-HU"/>
        </w:rPr>
        <w:t>then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applied</w:t>
      </w:r>
      <w:proofErr w:type="spellEnd"/>
      <w:r w:rsidRPr="009A3476">
        <w:rPr>
          <w:rFonts w:eastAsia="Times New Roman" w:cstheme="minorHAnsi"/>
          <w:lang w:eastAsia="hu-HU"/>
        </w:rPr>
        <w:t xml:space="preserve"> and tested </w:t>
      </w:r>
      <w:proofErr w:type="spellStart"/>
      <w:r w:rsidRPr="009A3476">
        <w:rPr>
          <w:rFonts w:eastAsia="Times New Roman" w:cstheme="minorHAnsi"/>
          <w:lang w:eastAsia="hu-HU"/>
        </w:rPr>
        <w:t>in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the</w:t>
      </w:r>
      <w:proofErr w:type="spellEnd"/>
      <w:r w:rsidRPr="009A3476">
        <w:rPr>
          <w:rFonts w:eastAsia="Times New Roman" w:cstheme="minorHAnsi"/>
          <w:lang w:eastAsia="hu-HU"/>
        </w:rPr>
        <w:t xml:space="preserve"> KIKO3DMG </w:t>
      </w:r>
      <w:proofErr w:type="spellStart"/>
      <w:r w:rsidRPr="009A3476">
        <w:rPr>
          <w:rFonts w:eastAsia="Times New Roman" w:cstheme="minorHAnsi"/>
          <w:lang w:eastAsia="hu-HU"/>
        </w:rPr>
        <w:t>nodal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code</w:t>
      </w:r>
      <w:proofErr w:type="spellEnd"/>
      <w:r w:rsidRPr="009A3476">
        <w:rPr>
          <w:rFonts w:eastAsia="Times New Roman" w:cstheme="minorHAnsi"/>
          <w:lang w:eastAsia="hu-HU"/>
        </w:rPr>
        <w:t xml:space="preserve">. The KIKO3DMG </w:t>
      </w:r>
      <w:proofErr w:type="spellStart"/>
      <w:r w:rsidRPr="009A3476">
        <w:rPr>
          <w:rFonts w:eastAsia="Times New Roman" w:cstheme="minorHAnsi"/>
          <w:lang w:eastAsia="hu-HU"/>
        </w:rPr>
        <w:t>usually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used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in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diffusion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approximation</w:t>
      </w:r>
      <w:proofErr w:type="spellEnd"/>
      <w:r w:rsidRPr="009A3476">
        <w:rPr>
          <w:rFonts w:eastAsia="Times New Roman" w:cstheme="minorHAnsi"/>
          <w:lang w:eastAsia="hu-HU"/>
        </w:rPr>
        <w:t xml:space="preserve">, </w:t>
      </w:r>
      <w:proofErr w:type="spellStart"/>
      <w:r w:rsidRPr="009A3476">
        <w:rPr>
          <w:rFonts w:eastAsia="Times New Roman" w:cstheme="minorHAnsi"/>
          <w:lang w:eastAsia="hu-HU"/>
        </w:rPr>
        <w:t>but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higher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degree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polynomials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can</w:t>
      </w:r>
      <w:proofErr w:type="spellEnd"/>
      <w:r w:rsidRPr="009A3476">
        <w:rPr>
          <w:rFonts w:eastAsia="Times New Roman" w:cstheme="minorHAnsi"/>
          <w:lang w:eastAsia="hu-HU"/>
        </w:rPr>
        <w:t xml:space="preserve"> be </w:t>
      </w:r>
      <w:proofErr w:type="spellStart"/>
      <w:r w:rsidRPr="009A3476">
        <w:rPr>
          <w:rFonts w:eastAsia="Times New Roman" w:cstheme="minorHAnsi"/>
          <w:lang w:eastAsia="hu-HU"/>
        </w:rPr>
        <w:t>taken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into</w:t>
      </w:r>
      <w:proofErr w:type="spellEnd"/>
      <w:r w:rsidRPr="009A3476">
        <w:rPr>
          <w:rFonts w:eastAsia="Times New Roman" w:cstheme="minorHAnsi"/>
          <w:lang w:eastAsia="hu-HU"/>
        </w:rPr>
        <w:t xml:space="preserve"> account (</w:t>
      </w:r>
      <w:proofErr w:type="spellStart"/>
      <w:r w:rsidRPr="009A3476">
        <w:rPr>
          <w:rFonts w:eastAsia="Times New Roman" w:cstheme="minorHAnsi"/>
          <w:lang w:eastAsia="hu-HU"/>
        </w:rPr>
        <w:t>e.g</w:t>
      </w:r>
      <w:proofErr w:type="spellEnd"/>
      <w:r w:rsidRPr="009A3476">
        <w:rPr>
          <w:rFonts w:eastAsia="Times New Roman" w:cstheme="minorHAnsi"/>
          <w:lang w:eastAsia="hu-HU"/>
        </w:rPr>
        <w:t xml:space="preserve">. SP3). </w:t>
      </w:r>
      <w:proofErr w:type="spellStart"/>
      <w:r w:rsidRPr="009A3476">
        <w:rPr>
          <w:rFonts w:eastAsia="Times New Roman" w:cstheme="minorHAnsi"/>
          <w:lang w:eastAsia="hu-HU"/>
        </w:rPr>
        <w:t>In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the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future</w:t>
      </w:r>
      <w:proofErr w:type="spellEnd"/>
      <w:r w:rsidRPr="009A3476">
        <w:rPr>
          <w:rFonts w:eastAsia="Times New Roman" w:cstheme="minorHAnsi"/>
          <w:lang w:eastAsia="hu-HU"/>
        </w:rPr>
        <w:t xml:space="preserve">, </w:t>
      </w:r>
      <w:proofErr w:type="spellStart"/>
      <w:r w:rsidRPr="009A3476">
        <w:rPr>
          <w:rFonts w:eastAsia="Times New Roman" w:cstheme="minorHAnsi"/>
          <w:lang w:eastAsia="hu-HU"/>
        </w:rPr>
        <w:t>the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kinetics</w:t>
      </w:r>
      <w:proofErr w:type="spellEnd"/>
      <w:r w:rsidRPr="009A3476">
        <w:rPr>
          <w:rFonts w:eastAsia="Times New Roman" w:cstheme="minorHAnsi"/>
          <w:lang w:eastAsia="hu-HU"/>
        </w:rPr>
        <w:t xml:space="preserve"> of </w:t>
      </w:r>
      <w:proofErr w:type="spellStart"/>
      <w:r w:rsidRPr="009A3476">
        <w:rPr>
          <w:rFonts w:eastAsia="Times New Roman" w:cstheme="minorHAnsi"/>
          <w:lang w:eastAsia="hu-HU"/>
        </w:rPr>
        <w:t>malfunctions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will</w:t>
      </w:r>
      <w:proofErr w:type="spellEnd"/>
      <w:r w:rsidRPr="009A3476">
        <w:rPr>
          <w:rFonts w:eastAsia="Times New Roman" w:cstheme="minorHAnsi"/>
          <w:lang w:eastAsia="hu-HU"/>
        </w:rPr>
        <w:t xml:space="preserve"> be </w:t>
      </w:r>
      <w:proofErr w:type="spellStart"/>
      <w:r w:rsidRPr="009A3476">
        <w:rPr>
          <w:rFonts w:eastAsia="Times New Roman" w:cstheme="minorHAnsi"/>
          <w:lang w:eastAsia="hu-HU"/>
        </w:rPr>
        <w:t>studied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with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the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coupled</w:t>
      </w:r>
      <w:proofErr w:type="spellEnd"/>
      <w:r w:rsidRPr="009A3476">
        <w:rPr>
          <w:rFonts w:eastAsia="Times New Roman" w:cstheme="minorHAnsi"/>
          <w:lang w:eastAsia="hu-HU"/>
        </w:rPr>
        <w:t xml:space="preserve"> KIKO3DMG-ATHLET </w:t>
      </w:r>
      <w:proofErr w:type="spellStart"/>
      <w:r w:rsidRPr="009A3476">
        <w:rPr>
          <w:rFonts w:eastAsia="Times New Roman" w:cstheme="minorHAnsi"/>
          <w:lang w:eastAsia="hu-HU"/>
        </w:rPr>
        <w:t>code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system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in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three</w:t>
      </w:r>
      <w:proofErr w:type="spellEnd"/>
      <w:r w:rsidRPr="009A3476">
        <w:rPr>
          <w:rFonts w:eastAsia="Times New Roman" w:cstheme="minorHAnsi"/>
          <w:lang w:eastAsia="hu-HU"/>
        </w:rPr>
        <w:t xml:space="preserve"> </w:t>
      </w:r>
      <w:proofErr w:type="spellStart"/>
      <w:r w:rsidRPr="009A3476">
        <w:rPr>
          <w:rFonts w:eastAsia="Times New Roman" w:cstheme="minorHAnsi"/>
          <w:lang w:eastAsia="hu-HU"/>
        </w:rPr>
        <w:t>dimensions</w:t>
      </w:r>
      <w:proofErr w:type="spellEnd"/>
      <w:r w:rsidRPr="009A3476">
        <w:rPr>
          <w:rFonts w:eastAsia="Times New Roman" w:cstheme="minorHAnsi"/>
          <w:lang w:eastAsia="hu-HU"/>
        </w:rPr>
        <w:t>.</w:t>
      </w:r>
    </w:p>
    <w:p w:rsidR="009A3476" w:rsidRPr="009A3476" w:rsidRDefault="009A3476" w:rsidP="009A3476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</w:p>
    <w:p w:rsidR="002A3ED2" w:rsidRDefault="002A3ED2"/>
    <w:sectPr w:rsidR="002A3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76"/>
    <w:rsid w:val="001863D6"/>
    <w:rsid w:val="002A3ED2"/>
    <w:rsid w:val="006F4029"/>
    <w:rsid w:val="00737867"/>
    <w:rsid w:val="009A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B94FB-8CE7-4B58-97CF-BF0D9064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horttext">
    <w:name w:val="short_text"/>
    <w:basedOn w:val="Bekezdsalapbettpusa"/>
    <w:rsid w:val="006F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6E623-3DFC-4C3A-BB0C-D2751B72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2018-01-10T09:34:00Z</dcterms:created>
  <dcterms:modified xsi:type="dcterms:W3CDTF">2018-01-10T09:51:00Z</dcterms:modified>
</cp:coreProperties>
</file>